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72AE" w:rsidRPr="001972AE" w:rsidRDefault="001972AE" w:rsidP="001972AE">
      <w:pPr>
        <w:shd w:val="clear" w:color="auto" w:fill="FFFFFF"/>
        <w:spacing w:after="225" w:line="276" w:lineRule="auto"/>
        <w:jc w:val="both"/>
        <w:outlineLvl w:val="1"/>
        <w:rPr>
          <w:sz w:val="24"/>
          <w:szCs w:val="24"/>
        </w:rPr>
      </w:pPr>
    </w:p>
    <w:p w:rsidR="008011BF" w:rsidRDefault="008011BF" w:rsidP="001972AE">
      <w:pPr>
        <w:shd w:val="clear" w:color="auto" w:fill="FFFFFF"/>
        <w:spacing w:after="225" w:line="276" w:lineRule="auto"/>
        <w:jc w:val="both"/>
        <w:outlineLvl w:val="1"/>
        <w:rPr>
          <w:rFonts w:ascii="Times New Roman" w:eastAsia="Times New Roman" w:hAnsi="Times New Roman" w:cs="Times New Roman"/>
          <w:b/>
          <w:color w:val="000000" w:themeColor="text1"/>
          <w:sz w:val="24"/>
          <w:szCs w:val="24"/>
          <w:lang w:val="en-GB" w:eastAsia="hr-HR"/>
        </w:rPr>
      </w:pPr>
    </w:p>
    <w:p w:rsidR="001972AE" w:rsidRPr="001972AE" w:rsidRDefault="00685174" w:rsidP="001972AE">
      <w:pPr>
        <w:shd w:val="clear" w:color="auto" w:fill="FFFFFF"/>
        <w:spacing w:after="225" w:line="276" w:lineRule="auto"/>
        <w:jc w:val="both"/>
        <w:outlineLvl w:val="1"/>
        <w:rPr>
          <w:rFonts w:ascii="Times New Roman" w:eastAsia="Times New Roman" w:hAnsi="Times New Roman" w:cs="Times New Roman"/>
          <w:b/>
          <w:color w:val="C00000"/>
          <w:sz w:val="24"/>
          <w:szCs w:val="24"/>
          <w:lang w:val="en-GB" w:eastAsia="hr-HR"/>
        </w:rPr>
      </w:pPr>
      <w:bookmarkStart w:id="0" w:name="_GoBack"/>
      <w:bookmarkEnd w:id="0"/>
      <w:r>
        <w:rPr>
          <w:rFonts w:ascii="Times New Roman" w:eastAsia="Times New Roman" w:hAnsi="Times New Roman" w:cs="Times New Roman"/>
          <w:b/>
          <w:color w:val="000000" w:themeColor="text1"/>
          <w:sz w:val="24"/>
          <w:szCs w:val="24"/>
          <w:lang w:val="en-GB" w:eastAsia="hr-HR"/>
        </w:rPr>
        <w:t>Join us at the</w:t>
      </w:r>
      <w:r w:rsidR="001972AE" w:rsidRPr="001972AE">
        <w:rPr>
          <w:rFonts w:ascii="Times New Roman" w:eastAsia="Times New Roman" w:hAnsi="Times New Roman" w:cs="Times New Roman"/>
          <w:b/>
          <w:color w:val="000000" w:themeColor="text1"/>
          <w:sz w:val="24"/>
          <w:szCs w:val="24"/>
          <w:lang w:val="en-GB" w:eastAsia="hr-HR"/>
        </w:rPr>
        <w:t xml:space="preserve"> </w:t>
      </w:r>
      <w:bookmarkStart w:id="1" w:name="_Hlk65146204"/>
      <w:r w:rsidR="001972AE" w:rsidRPr="001972AE">
        <w:rPr>
          <w:rFonts w:ascii="Times New Roman" w:eastAsia="Times New Roman" w:hAnsi="Times New Roman" w:cs="Times New Roman"/>
          <w:b/>
          <w:color w:val="000000" w:themeColor="text1"/>
          <w:sz w:val="24"/>
          <w:szCs w:val="24"/>
          <w:lang w:val="en-GB" w:eastAsia="hr-HR"/>
        </w:rPr>
        <w:t xml:space="preserve">international virtual conference </w:t>
      </w:r>
      <w:hyperlink r:id="rId6" w:history="1">
        <w:r w:rsidR="001972AE" w:rsidRPr="001972AE">
          <w:rPr>
            <w:rFonts w:ascii="Times New Roman" w:eastAsia="Times New Roman" w:hAnsi="Times New Roman" w:cs="Times New Roman"/>
            <w:b/>
            <w:i/>
            <w:iCs/>
            <w:color w:val="C00000"/>
            <w:sz w:val="24"/>
            <w:szCs w:val="24"/>
            <w:u w:val="single"/>
            <w:lang w:val="en-GB" w:eastAsia="hr-HR"/>
          </w:rPr>
          <w:t>Solidarity in culture: Heritage protection under conditions of crisis</w:t>
        </w:r>
      </w:hyperlink>
    </w:p>
    <w:bookmarkEnd w:id="1"/>
    <w:p w:rsidR="001972AE" w:rsidRPr="001972AE" w:rsidRDefault="001972AE" w:rsidP="001972AE">
      <w:pPr>
        <w:shd w:val="clear" w:color="auto" w:fill="FFFFFF"/>
        <w:spacing w:after="225" w:line="276" w:lineRule="auto"/>
        <w:jc w:val="both"/>
        <w:rPr>
          <w:rFonts w:ascii="Times New Roman" w:eastAsia="Times New Roman" w:hAnsi="Times New Roman" w:cs="Times New Roman"/>
          <w:color w:val="000000" w:themeColor="text1"/>
          <w:sz w:val="24"/>
          <w:szCs w:val="24"/>
          <w:lang w:val="en-GB" w:eastAsia="hr-HR"/>
        </w:rPr>
      </w:pPr>
      <w:r w:rsidRPr="001972AE">
        <w:rPr>
          <w:rFonts w:ascii="Times New Roman" w:eastAsia="Times New Roman" w:hAnsi="Times New Roman" w:cs="Times New Roman"/>
          <w:color w:val="000000" w:themeColor="text1"/>
          <w:sz w:val="24"/>
          <w:szCs w:val="24"/>
          <w:lang w:val="en-GB" w:eastAsia="hr-HR"/>
        </w:rPr>
        <w:t>Registration is</w:t>
      </w:r>
      <w:r w:rsidR="000F4FF3">
        <w:rPr>
          <w:rFonts w:ascii="Times New Roman" w:eastAsia="Times New Roman" w:hAnsi="Times New Roman" w:cs="Times New Roman"/>
          <w:color w:val="000000" w:themeColor="text1"/>
          <w:sz w:val="24"/>
          <w:szCs w:val="24"/>
          <w:lang w:val="en-GB" w:eastAsia="hr-HR"/>
        </w:rPr>
        <w:t xml:space="preserve"> </w:t>
      </w:r>
      <w:r w:rsidRPr="001972AE">
        <w:rPr>
          <w:rFonts w:ascii="Times New Roman" w:eastAsia="Times New Roman" w:hAnsi="Times New Roman" w:cs="Times New Roman"/>
          <w:color w:val="000000" w:themeColor="text1"/>
          <w:sz w:val="24"/>
          <w:szCs w:val="24"/>
          <w:lang w:val="en-GB" w:eastAsia="hr-HR"/>
        </w:rPr>
        <w:t>now </w:t>
      </w:r>
      <w:hyperlink r:id="rId7" w:history="1">
        <w:r w:rsidRPr="001972AE">
          <w:rPr>
            <w:rFonts w:ascii="Times New Roman" w:eastAsia="Times New Roman" w:hAnsi="Times New Roman" w:cs="Times New Roman"/>
            <w:color w:val="C00000"/>
            <w:sz w:val="24"/>
            <w:szCs w:val="24"/>
            <w:u w:val="single"/>
            <w:lang w:val="en-GB" w:eastAsia="hr-HR"/>
          </w:rPr>
          <w:t>open</w:t>
        </w:r>
        <w:r w:rsidRPr="001972AE">
          <w:rPr>
            <w:rFonts w:ascii="Times New Roman" w:eastAsia="Times New Roman" w:hAnsi="Times New Roman" w:cs="Times New Roman"/>
            <w:color w:val="FF0000"/>
            <w:sz w:val="24"/>
            <w:szCs w:val="24"/>
            <w:u w:val="single"/>
            <w:lang w:val="en-GB" w:eastAsia="hr-HR"/>
          </w:rPr>
          <w:t> </w:t>
        </w:r>
      </w:hyperlink>
      <w:r w:rsidRPr="001972AE">
        <w:rPr>
          <w:rFonts w:ascii="Times New Roman" w:eastAsia="Times New Roman" w:hAnsi="Times New Roman" w:cs="Times New Roman"/>
          <w:color w:val="000000" w:themeColor="text1"/>
          <w:sz w:val="24"/>
          <w:szCs w:val="24"/>
          <w:lang w:val="en-GB" w:eastAsia="hr-HR"/>
        </w:rPr>
        <w:t>for </w:t>
      </w:r>
      <w:hyperlink r:id="rId8" w:history="1">
        <w:r w:rsidRPr="001972AE">
          <w:rPr>
            <w:rFonts w:ascii="Times New Roman" w:eastAsia="Times New Roman" w:hAnsi="Times New Roman" w:cs="Times New Roman"/>
            <w:i/>
            <w:iCs/>
            <w:color w:val="C00000"/>
            <w:sz w:val="24"/>
            <w:szCs w:val="24"/>
            <w:u w:val="single"/>
            <w:lang w:val="en-GB" w:eastAsia="hr-HR"/>
          </w:rPr>
          <w:t>Solidarity in culture: Heritage protection under conditions of crisis</w:t>
        </w:r>
      </w:hyperlink>
      <w:r w:rsidRPr="001972AE">
        <w:rPr>
          <w:rFonts w:ascii="Times New Roman" w:eastAsia="Times New Roman" w:hAnsi="Times New Roman" w:cs="Times New Roman"/>
          <w:color w:val="000000" w:themeColor="text1"/>
          <w:sz w:val="24"/>
          <w:szCs w:val="24"/>
          <w:lang w:val="en-GB" w:eastAsia="hr-HR"/>
        </w:rPr>
        <w:t xml:space="preserve">, the international virtual conference </w:t>
      </w:r>
      <w:r w:rsidR="00685174">
        <w:rPr>
          <w:rFonts w:ascii="Times New Roman" w:eastAsia="Times New Roman" w:hAnsi="Times New Roman" w:cs="Times New Roman"/>
          <w:color w:val="000000" w:themeColor="text1"/>
          <w:sz w:val="24"/>
          <w:szCs w:val="24"/>
          <w:lang w:val="en-GB" w:eastAsia="hr-HR"/>
        </w:rPr>
        <w:t xml:space="preserve">organised by </w:t>
      </w:r>
      <w:r w:rsidRPr="001972AE">
        <w:rPr>
          <w:rFonts w:ascii="Times New Roman" w:eastAsia="Times New Roman" w:hAnsi="Times New Roman" w:cs="Times New Roman"/>
          <w:color w:val="000000" w:themeColor="text1"/>
          <w:sz w:val="24"/>
          <w:szCs w:val="24"/>
          <w:lang w:val="en-GB" w:eastAsia="hr-HR"/>
        </w:rPr>
        <w:t xml:space="preserve">the National and University Library in Zagreb that will be held from 18 to 20 March 2021. </w:t>
      </w:r>
      <w:bookmarkStart w:id="2" w:name="_Hlk65146375"/>
      <w:r w:rsidRPr="001972AE">
        <w:rPr>
          <w:rFonts w:ascii="Times New Roman" w:eastAsia="Times New Roman" w:hAnsi="Times New Roman" w:cs="Times New Roman"/>
          <w:color w:val="000000" w:themeColor="text1"/>
          <w:sz w:val="24"/>
          <w:szCs w:val="24"/>
          <w:lang w:val="en-GB" w:eastAsia="hr-HR"/>
        </w:rPr>
        <w:t>The </w:t>
      </w:r>
      <w:bookmarkStart w:id="3" w:name="_Hlk65146170"/>
      <w:r w:rsidRPr="001972AE">
        <w:rPr>
          <w:rFonts w:ascii="Times New Roman" w:eastAsia="Times New Roman" w:hAnsi="Times New Roman" w:cs="Times New Roman"/>
          <w:color w:val="C00000"/>
          <w:sz w:val="24"/>
          <w:szCs w:val="24"/>
          <w:lang w:val="en-GB" w:eastAsia="hr-HR"/>
        </w:rPr>
        <w:fldChar w:fldCharType="begin"/>
      </w:r>
      <w:r w:rsidRPr="001972AE">
        <w:rPr>
          <w:rFonts w:ascii="Times New Roman" w:eastAsia="Times New Roman" w:hAnsi="Times New Roman" w:cs="Times New Roman"/>
          <w:color w:val="C00000"/>
          <w:sz w:val="24"/>
          <w:szCs w:val="24"/>
          <w:lang w:val="en-GB" w:eastAsia="hr-HR"/>
        </w:rPr>
        <w:instrText xml:space="preserve"> HYPERLINK "https://us02web.zoom.us/webinar/register/WN_s8YJ5GmATtGY7QR9fTnnKA" </w:instrText>
      </w:r>
      <w:r w:rsidRPr="001972AE">
        <w:rPr>
          <w:rFonts w:ascii="Times New Roman" w:eastAsia="Times New Roman" w:hAnsi="Times New Roman" w:cs="Times New Roman"/>
          <w:color w:val="C00000"/>
          <w:sz w:val="24"/>
          <w:szCs w:val="24"/>
          <w:lang w:val="en-GB" w:eastAsia="hr-HR"/>
        </w:rPr>
        <w:fldChar w:fldCharType="separate"/>
      </w:r>
      <w:r w:rsidRPr="001972AE">
        <w:rPr>
          <w:rFonts w:ascii="Times New Roman" w:eastAsia="Times New Roman" w:hAnsi="Times New Roman" w:cs="Times New Roman"/>
          <w:color w:val="C00000"/>
          <w:sz w:val="24"/>
          <w:szCs w:val="24"/>
          <w:u w:val="single"/>
          <w:lang w:val="en-GB" w:eastAsia="hr-HR"/>
        </w:rPr>
        <w:t>registration</w:t>
      </w:r>
      <w:r w:rsidRPr="001972AE">
        <w:rPr>
          <w:rFonts w:ascii="Times New Roman" w:eastAsia="Times New Roman" w:hAnsi="Times New Roman" w:cs="Times New Roman"/>
          <w:color w:val="C00000"/>
          <w:sz w:val="24"/>
          <w:szCs w:val="24"/>
          <w:lang w:val="en-GB" w:eastAsia="hr-HR"/>
        </w:rPr>
        <w:fldChar w:fldCharType="end"/>
      </w:r>
      <w:bookmarkEnd w:id="3"/>
      <w:r w:rsidRPr="001972AE">
        <w:rPr>
          <w:rFonts w:ascii="Times New Roman" w:eastAsia="Times New Roman" w:hAnsi="Times New Roman" w:cs="Times New Roman"/>
          <w:color w:val="C00000"/>
          <w:sz w:val="24"/>
          <w:szCs w:val="24"/>
          <w:lang w:val="en-GB" w:eastAsia="hr-HR"/>
        </w:rPr>
        <w:t> </w:t>
      </w:r>
      <w:r w:rsidRPr="001972AE">
        <w:rPr>
          <w:rFonts w:ascii="Times New Roman" w:eastAsia="Times New Roman" w:hAnsi="Times New Roman" w:cs="Times New Roman"/>
          <w:color w:val="000000" w:themeColor="text1"/>
          <w:sz w:val="24"/>
          <w:szCs w:val="24"/>
          <w:lang w:val="en-GB" w:eastAsia="hr-HR"/>
        </w:rPr>
        <w:t>is free and possible on the </w:t>
      </w:r>
      <w:hyperlink r:id="rId9" w:history="1">
        <w:r w:rsidRPr="001972AE">
          <w:rPr>
            <w:rFonts w:ascii="Times New Roman" w:eastAsia="Times New Roman" w:hAnsi="Times New Roman" w:cs="Times New Roman"/>
            <w:color w:val="C00000"/>
            <w:sz w:val="24"/>
            <w:szCs w:val="24"/>
            <w:u w:val="single"/>
            <w:lang w:val="en-GB" w:eastAsia="hr-HR"/>
          </w:rPr>
          <w:t>conference website</w:t>
        </w:r>
      </w:hyperlink>
      <w:r w:rsidRPr="001972AE">
        <w:rPr>
          <w:rFonts w:ascii="Times New Roman" w:eastAsia="Times New Roman" w:hAnsi="Times New Roman" w:cs="Times New Roman"/>
          <w:color w:val="000000" w:themeColor="text1"/>
          <w:sz w:val="24"/>
          <w:szCs w:val="24"/>
          <w:lang w:val="en-GB" w:eastAsia="hr-HR"/>
        </w:rPr>
        <w:t>, which also makes available the</w:t>
      </w:r>
      <w:hyperlink r:id="rId10" w:history="1">
        <w:r w:rsidRPr="001972AE">
          <w:rPr>
            <w:rFonts w:ascii="Times New Roman" w:eastAsia="Times New Roman" w:hAnsi="Times New Roman" w:cs="Times New Roman"/>
            <w:color w:val="C00000"/>
            <w:sz w:val="24"/>
            <w:szCs w:val="24"/>
            <w:u w:val="single"/>
            <w:lang w:val="en-GB" w:eastAsia="hr-HR"/>
          </w:rPr>
          <w:t xml:space="preserve"> programme</w:t>
        </w:r>
      </w:hyperlink>
      <w:r w:rsidRPr="001972AE">
        <w:rPr>
          <w:rFonts w:ascii="Times New Roman" w:eastAsia="Times New Roman" w:hAnsi="Times New Roman" w:cs="Times New Roman"/>
          <w:color w:val="000000" w:themeColor="text1"/>
          <w:sz w:val="24"/>
          <w:szCs w:val="24"/>
          <w:lang w:val="en-GB" w:eastAsia="hr-HR"/>
        </w:rPr>
        <w:t xml:space="preserve"> and all other conference </w:t>
      </w:r>
      <w:r w:rsidRPr="008011BF">
        <w:rPr>
          <w:rFonts w:ascii="Times New Roman" w:eastAsia="Times New Roman" w:hAnsi="Times New Roman" w:cs="Times New Roman"/>
          <w:color w:val="000000" w:themeColor="text1"/>
          <w:sz w:val="24"/>
          <w:szCs w:val="24"/>
          <w:lang w:val="en-GB" w:eastAsia="hr-HR"/>
        </w:rPr>
        <w:t>details.</w:t>
      </w:r>
      <w:r w:rsidR="008011BF" w:rsidRPr="008011BF">
        <w:rPr>
          <w:rFonts w:ascii="Times New Roman" w:eastAsia="Times New Roman" w:hAnsi="Times New Roman" w:cs="Times New Roman"/>
          <w:color w:val="000000" w:themeColor="text1"/>
          <w:sz w:val="24"/>
          <w:szCs w:val="24"/>
          <w:lang w:val="en-GB" w:eastAsia="hr-HR"/>
        </w:rPr>
        <w:t xml:space="preserve"> </w:t>
      </w:r>
      <w:proofErr w:type="spellStart"/>
      <w:r w:rsidR="008011BF" w:rsidRPr="008011BF">
        <w:rPr>
          <w:rFonts w:ascii="Times New Roman" w:hAnsi="Times New Roman" w:cs="Times New Roman"/>
          <w:sz w:val="24"/>
          <w:szCs w:val="24"/>
        </w:rPr>
        <w:t>The</w:t>
      </w:r>
      <w:proofErr w:type="spellEnd"/>
      <w:r w:rsidR="008011BF" w:rsidRPr="008011BF">
        <w:rPr>
          <w:rFonts w:ascii="Times New Roman" w:hAnsi="Times New Roman" w:cs="Times New Roman"/>
          <w:sz w:val="24"/>
          <w:szCs w:val="24"/>
        </w:rPr>
        <w:t xml:space="preserve"> </w:t>
      </w:r>
      <w:proofErr w:type="spellStart"/>
      <w:r w:rsidR="008011BF" w:rsidRPr="008011BF">
        <w:rPr>
          <w:rFonts w:ascii="Times New Roman" w:hAnsi="Times New Roman" w:cs="Times New Roman"/>
          <w:sz w:val="24"/>
          <w:szCs w:val="24"/>
        </w:rPr>
        <w:t>maximum</w:t>
      </w:r>
      <w:proofErr w:type="spellEnd"/>
      <w:r w:rsidR="008011BF" w:rsidRPr="008011BF">
        <w:rPr>
          <w:rFonts w:ascii="Times New Roman" w:hAnsi="Times New Roman" w:cs="Times New Roman"/>
          <w:sz w:val="24"/>
          <w:szCs w:val="24"/>
        </w:rPr>
        <w:t xml:space="preserve"> </w:t>
      </w:r>
      <w:proofErr w:type="spellStart"/>
      <w:r w:rsidR="008011BF" w:rsidRPr="008011BF">
        <w:rPr>
          <w:rFonts w:ascii="Times New Roman" w:hAnsi="Times New Roman" w:cs="Times New Roman"/>
          <w:sz w:val="24"/>
          <w:szCs w:val="24"/>
        </w:rPr>
        <w:t>number</w:t>
      </w:r>
      <w:proofErr w:type="spellEnd"/>
      <w:r w:rsidR="008011BF" w:rsidRPr="008011BF">
        <w:rPr>
          <w:rFonts w:ascii="Times New Roman" w:hAnsi="Times New Roman" w:cs="Times New Roman"/>
          <w:sz w:val="24"/>
          <w:szCs w:val="24"/>
        </w:rPr>
        <w:t xml:space="preserve"> </w:t>
      </w:r>
      <w:proofErr w:type="spellStart"/>
      <w:r w:rsidR="008011BF" w:rsidRPr="008011BF">
        <w:rPr>
          <w:rFonts w:ascii="Times New Roman" w:hAnsi="Times New Roman" w:cs="Times New Roman"/>
          <w:sz w:val="24"/>
          <w:szCs w:val="24"/>
        </w:rPr>
        <w:t>of</w:t>
      </w:r>
      <w:proofErr w:type="spellEnd"/>
      <w:r w:rsidR="008011BF" w:rsidRPr="008011BF">
        <w:rPr>
          <w:rFonts w:ascii="Times New Roman" w:hAnsi="Times New Roman" w:cs="Times New Roman"/>
          <w:sz w:val="24"/>
          <w:szCs w:val="24"/>
        </w:rPr>
        <w:t xml:space="preserve"> </w:t>
      </w:r>
      <w:proofErr w:type="spellStart"/>
      <w:r w:rsidR="008011BF" w:rsidRPr="008011BF">
        <w:rPr>
          <w:rFonts w:ascii="Times New Roman" w:hAnsi="Times New Roman" w:cs="Times New Roman"/>
          <w:sz w:val="24"/>
          <w:szCs w:val="24"/>
        </w:rPr>
        <w:t>participants</w:t>
      </w:r>
      <w:proofErr w:type="spellEnd"/>
      <w:r w:rsidR="008011BF" w:rsidRPr="008011BF">
        <w:rPr>
          <w:rFonts w:ascii="Times New Roman" w:hAnsi="Times New Roman" w:cs="Times New Roman"/>
          <w:sz w:val="24"/>
          <w:szCs w:val="24"/>
        </w:rPr>
        <w:t xml:space="preserve"> </w:t>
      </w:r>
      <w:proofErr w:type="spellStart"/>
      <w:r w:rsidR="008011BF" w:rsidRPr="008011BF">
        <w:rPr>
          <w:rFonts w:ascii="Times New Roman" w:hAnsi="Times New Roman" w:cs="Times New Roman"/>
          <w:sz w:val="24"/>
          <w:szCs w:val="24"/>
        </w:rPr>
        <w:t>is</w:t>
      </w:r>
      <w:proofErr w:type="spellEnd"/>
      <w:r w:rsidR="008011BF" w:rsidRPr="008011BF">
        <w:rPr>
          <w:rFonts w:ascii="Times New Roman" w:hAnsi="Times New Roman" w:cs="Times New Roman"/>
          <w:sz w:val="24"/>
          <w:szCs w:val="24"/>
        </w:rPr>
        <w:t xml:space="preserve"> 500</w:t>
      </w:r>
      <w:r w:rsidR="008011BF" w:rsidRPr="008011BF">
        <w:rPr>
          <w:rFonts w:ascii="Times New Roman" w:hAnsi="Times New Roman" w:cs="Times New Roman"/>
          <w:sz w:val="24"/>
          <w:szCs w:val="24"/>
        </w:rPr>
        <w:t xml:space="preserve">. </w:t>
      </w:r>
      <w:proofErr w:type="spellStart"/>
      <w:r w:rsidR="008011BF" w:rsidRPr="008011BF">
        <w:rPr>
          <w:rFonts w:ascii="Times New Roman" w:hAnsi="Times New Roman" w:cs="Times New Roman"/>
          <w:sz w:val="24"/>
          <w:szCs w:val="24"/>
        </w:rPr>
        <w:t>The</w:t>
      </w:r>
      <w:proofErr w:type="spellEnd"/>
      <w:r w:rsidR="008011BF" w:rsidRPr="008011BF">
        <w:rPr>
          <w:rFonts w:ascii="Times New Roman" w:hAnsi="Times New Roman" w:cs="Times New Roman"/>
          <w:sz w:val="24"/>
          <w:szCs w:val="24"/>
        </w:rPr>
        <w:t xml:space="preserve"> </w:t>
      </w:r>
      <w:proofErr w:type="spellStart"/>
      <w:r w:rsidR="008011BF" w:rsidRPr="008011BF">
        <w:rPr>
          <w:rFonts w:ascii="Times New Roman" w:hAnsi="Times New Roman" w:cs="Times New Roman"/>
          <w:sz w:val="24"/>
          <w:szCs w:val="24"/>
        </w:rPr>
        <w:t>registration</w:t>
      </w:r>
      <w:proofErr w:type="spellEnd"/>
      <w:r w:rsidR="008011BF" w:rsidRPr="008011BF">
        <w:rPr>
          <w:rFonts w:ascii="Times New Roman" w:hAnsi="Times New Roman" w:cs="Times New Roman"/>
          <w:sz w:val="24"/>
          <w:szCs w:val="24"/>
        </w:rPr>
        <w:t xml:space="preserve"> </w:t>
      </w:r>
      <w:proofErr w:type="spellStart"/>
      <w:r w:rsidR="008011BF" w:rsidRPr="008011BF">
        <w:rPr>
          <w:rFonts w:ascii="Times New Roman" w:hAnsi="Times New Roman" w:cs="Times New Roman"/>
          <w:sz w:val="24"/>
          <w:szCs w:val="24"/>
        </w:rPr>
        <w:t>will</w:t>
      </w:r>
      <w:proofErr w:type="spellEnd"/>
      <w:r w:rsidR="008011BF" w:rsidRPr="008011BF">
        <w:rPr>
          <w:rFonts w:ascii="Times New Roman" w:hAnsi="Times New Roman" w:cs="Times New Roman"/>
          <w:sz w:val="24"/>
          <w:szCs w:val="24"/>
        </w:rPr>
        <w:t xml:space="preserve"> </w:t>
      </w:r>
      <w:proofErr w:type="spellStart"/>
      <w:r w:rsidR="008011BF" w:rsidRPr="008011BF">
        <w:rPr>
          <w:rFonts w:ascii="Times New Roman" w:hAnsi="Times New Roman" w:cs="Times New Roman"/>
          <w:sz w:val="24"/>
          <w:szCs w:val="24"/>
        </w:rPr>
        <w:t>end</w:t>
      </w:r>
      <w:proofErr w:type="spellEnd"/>
      <w:r w:rsidR="008011BF" w:rsidRPr="008011BF">
        <w:rPr>
          <w:rFonts w:ascii="Times New Roman" w:hAnsi="Times New Roman" w:cs="Times New Roman"/>
          <w:sz w:val="24"/>
          <w:szCs w:val="24"/>
        </w:rPr>
        <w:t xml:space="preserve"> </w:t>
      </w:r>
      <w:proofErr w:type="spellStart"/>
      <w:r w:rsidR="008011BF" w:rsidRPr="008011BF">
        <w:rPr>
          <w:rFonts w:ascii="Times New Roman" w:hAnsi="Times New Roman" w:cs="Times New Roman"/>
          <w:sz w:val="24"/>
          <w:szCs w:val="24"/>
        </w:rPr>
        <w:t>the</w:t>
      </w:r>
      <w:proofErr w:type="spellEnd"/>
      <w:r w:rsidR="008011BF">
        <w:rPr>
          <w:rFonts w:ascii="Times New Roman" w:hAnsi="Times New Roman" w:cs="Times New Roman"/>
          <w:sz w:val="24"/>
          <w:szCs w:val="24"/>
        </w:rPr>
        <w:t xml:space="preserve"> </w:t>
      </w:r>
      <w:r w:rsidR="008011BF" w:rsidRPr="008011BF">
        <w:rPr>
          <w:rFonts w:ascii="Times New Roman" w:hAnsi="Times New Roman" w:cs="Times New Roman"/>
          <w:sz w:val="24"/>
          <w:szCs w:val="24"/>
        </w:rPr>
        <w:t xml:space="preserve">15th </w:t>
      </w:r>
      <w:proofErr w:type="spellStart"/>
      <w:r w:rsidR="008011BF" w:rsidRPr="008011BF">
        <w:rPr>
          <w:rFonts w:ascii="Times New Roman" w:hAnsi="Times New Roman" w:cs="Times New Roman"/>
          <w:sz w:val="24"/>
          <w:szCs w:val="24"/>
        </w:rPr>
        <w:t>March</w:t>
      </w:r>
      <w:proofErr w:type="spellEnd"/>
      <w:r w:rsidR="008011BF" w:rsidRPr="008011BF">
        <w:rPr>
          <w:rFonts w:ascii="Times New Roman" w:hAnsi="Times New Roman" w:cs="Times New Roman"/>
          <w:sz w:val="24"/>
          <w:szCs w:val="24"/>
        </w:rPr>
        <w:t xml:space="preserve"> 2021 </w:t>
      </w:r>
      <w:proofErr w:type="spellStart"/>
      <w:r w:rsidR="008011BF" w:rsidRPr="008011BF">
        <w:rPr>
          <w:rFonts w:ascii="Times New Roman" w:hAnsi="Times New Roman" w:cs="Times New Roman"/>
          <w:sz w:val="24"/>
          <w:szCs w:val="24"/>
        </w:rPr>
        <w:t>or</w:t>
      </w:r>
      <w:proofErr w:type="spellEnd"/>
      <w:r w:rsidR="008011BF" w:rsidRPr="008011BF">
        <w:rPr>
          <w:rFonts w:ascii="Times New Roman" w:hAnsi="Times New Roman" w:cs="Times New Roman"/>
          <w:sz w:val="24"/>
          <w:szCs w:val="24"/>
        </w:rPr>
        <w:t xml:space="preserve"> </w:t>
      </w:r>
      <w:proofErr w:type="spellStart"/>
      <w:r w:rsidR="008011BF" w:rsidRPr="008011BF">
        <w:rPr>
          <w:rFonts w:ascii="Times New Roman" w:hAnsi="Times New Roman" w:cs="Times New Roman"/>
          <w:sz w:val="24"/>
          <w:szCs w:val="24"/>
        </w:rPr>
        <w:t>earlier</w:t>
      </w:r>
      <w:proofErr w:type="spellEnd"/>
      <w:r w:rsidR="008011BF" w:rsidRPr="008011BF">
        <w:rPr>
          <w:rFonts w:ascii="Times New Roman" w:hAnsi="Times New Roman" w:cs="Times New Roman"/>
          <w:sz w:val="24"/>
          <w:szCs w:val="24"/>
        </w:rPr>
        <w:t xml:space="preserve"> </w:t>
      </w:r>
      <w:proofErr w:type="spellStart"/>
      <w:r w:rsidR="008011BF" w:rsidRPr="008011BF">
        <w:rPr>
          <w:rFonts w:ascii="Times New Roman" w:hAnsi="Times New Roman" w:cs="Times New Roman"/>
          <w:sz w:val="24"/>
          <w:szCs w:val="24"/>
        </w:rPr>
        <w:t>if</w:t>
      </w:r>
      <w:proofErr w:type="spellEnd"/>
      <w:r w:rsidR="008011BF" w:rsidRPr="008011BF">
        <w:rPr>
          <w:rFonts w:ascii="Times New Roman" w:hAnsi="Times New Roman" w:cs="Times New Roman"/>
          <w:sz w:val="24"/>
          <w:szCs w:val="24"/>
        </w:rPr>
        <w:t xml:space="preserve"> </w:t>
      </w:r>
      <w:proofErr w:type="spellStart"/>
      <w:r w:rsidR="008011BF" w:rsidRPr="008011BF">
        <w:rPr>
          <w:rFonts w:ascii="Times New Roman" w:hAnsi="Times New Roman" w:cs="Times New Roman"/>
          <w:sz w:val="24"/>
          <w:szCs w:val="24"/>
        </w:rPr>
        <w:t>the</w:t>
      </w:r>
      <w:proofErr w:type="spellEnd"/>
      <w:r w:rsidR="008011BF" w:rsidRPr="008011BF">
        <w:rPr>
          <w:rFonts w:ascii="Times New Roman" w:hAnsi="Times New Roman" w:cs="Times New Roman"/>
          <w:sz w:val="24"/>
          <w:szCs w:val="24"/>
        </w:rPr>
        <w:t xml:space="preserve"> 500 </w:t>
      </w:r>
      <w:proofErr w:type="spellStart"/>
      <w:r w:rsidR="008011BF" w:rsidRPr="008011BF">
        <w:rPr>
          <w:rFonts w:ascii="Times New Roman" w:hAnsi="Times New Roman" w:cs="Times New Roman"/>
          <w:sz w:val="24"/>
          <w:szCs w:val="24"/>
        </w:rPr>
        <w:t>participants</w:t>
      </w:r>
      <w:proofErr w:type="spellEnd"/>
      <w:r w:rsidR="008011BF" w:rsidRPr="008011BF">
        <w:rPr>
          <w:rFonts w:ascii="Times New Roman" w:hAnsi="Times New Roman" w:cs="Times New Roman"/>
          <w:sz w:val="24"/>
          <w:szCs w:val="24"/>
        </w:rPr>
        <w:t xml:space="preserve"> </w:t>
      </w:r>
      <w:proofErr w:type="spellStart"/>
      <w:r w:rsidR="008011BF" w:rsidRPr="008011BF">
        <w:rPr>
          <w:rFonts w:ascii="Times New Roman" w:hAnsi="Times New Roman" w:cs="Times New Roman"/>
          <w:sz w:val="24"/>
          <w:szCs w:val="24"/>
        </w:rPr>
        <w:t>apply</w:t>
      </w:r>
      <w:proofErr w:type="spellEnd"/>
      <w:r w:rsidR="008011BF" w:rsidRPr="008011BF">
        <w:rPr>
          <w:rFonts w:ascii="Times New Roman" w:hAnsi="Times New Roman" w:cs="Times New Roman"/>
          <w:sz w:val="24"/>
          <w:szCs w:val="24"/>
        </w:rPr>
        <w:t>.</w:t>
      </w:r>
    </w:p>
    <w:bookmarkEnd w:id="2"/>
    <w:p w:rsidR="001972AE" w:rsidRPr="001972AE" w:rsidRDefault="001972AE" w:rsidP="001972AE">
      <w:pPr>
        <w:shd w:val="clear" w:color="auto" w:fill="FFFFFF"/>
        <w:spacing w:after="225" w:line="276" w:lineRule="auto"/>
        <w:jc w:val="both"/>
        <w:rPr>
          <w:rFonts w:ascii="Times New Roman" w:eastAsia="Times New Roman" w:hAnsi="Times New Roman" w:cs="Times New Roman"/>
          <w:color w:val="000000" w:themeColor="text1"/>
          <w:sz w:val="24"/>
          <w:szCs w:val="24"/>
          <w:lang w:val="en-GB" w:eastAsia="hr-HR"/>
        </w:rPr>
      </w:pPr>
      <w:r w:rsidRPr="001972AE">
        <w:rPr>
          <w:rFonts w:ascii="Times New Roman" w:eastAsia="Times New Roman" w:hAnsi="Times New Roman" w:cs="Times New Roman"/>
          <w:color w:val="000000" w:themeColor="text1"/>
          <w:sz w:val="24"/>
          <w:szCs w:val="24"/>
          <w:lang w:val="en-GB" w:eastAsia="hr-HR"/>
        </w:rPr>
        <w:t>The </w:t>
      </w:r>
      <w:r w:rsidRPr="001972AE">
        <w:rPr>
          <w:rFonts w:ascii="Times New Roman" w:eastAsia="Times New Roman" w:hAnsi="Times New Roman" w:cs="Times New Roman"/>
          <w:i/>
          <w:iCs/>
          <w:color w:val="000000" w:themeColor="text1"/>
          <w:sz w:val="24"/>
          <w:szCs w:val="24"/>
          <w:lang w:val="en-GB" w:eastAsia="hr-HR"/>
        </w:rPr>
        <w:t>Solidarity in culture</w:t>
      </w:r>
      <w:r w:rsidRPr="001972AE">
        <w:rPr>
          <w:rFonts w:ascii="Times New Roman" w:eastAsia="Times New Roman" w:hAnsi="Times New Roman" w:cs="Times New Roman"/>
          <w:color w:val="000000" w:themeColor="text1"/>
          <w:sz w:val="24"/>
          <w:szCs w:val="24"/>
          <w:lang w:val="en-GB" w:eastAsia="hr-HR"/>
        </w:rPr>
        <w:t> conference will feature 18 plenary presentations and invited lectures, 28 contributed presentations, 18 poster presentations, four workshops and a roundtable discussion, which will present the working methods and practices in the cultural sector, research results and practical examples and professional experiences in the context of the preservation of cultural heritage under the conditions of crisis.</w:t>
      </w:r>
    </w:p>
    <w:p w:rsidR="00E85E3C" w:rsidRPr="00E85E3C" w:rsidRDefault="00E85E3C" w:rsidP="00E85E3C">
      <w:pPr>
        <w:shd w:val="clear" w:color="auto" w:fill="FFFFFF"/>
        <w:spacing w:after="225" w:line="276" w:lineRule="auto"/>
        <w:jc w:val="both"/>
        <w:rPr>
          <w:rFonts w:ascii="Times New Roman" w:eastAsia="Times New Roman" w:hAnsi="Times New Roman" w:cs="Times New Roman"/>
          <w:color w:val="000000" w:themeColor="text1"/>
          <w:sz w:val="24"/>
          <w:szCs w:val="24"/>
          <w:lang w:val="en-GB" w:eastAsia="hr-HR"/>
        </w:rPr>
      </w:pPr>
      <w:r w:rsidRPr="00E85E3C">
        <w:rPr>
          <w:rFonts w:ascii="Times New Roman" w:eastAsia="Times New Roman" w:hAnsi="Times New Roman" w:cs="Times New Roman"/>
          <w:color w:val="000000" w:themeColor="text1"/>
          <w:sz w:val="24"/>
          <w:szCs w:val="24"/>
          <w:lang w:val="en-GB" w:eastAsia="hr-HR"/>
        </w:rPr>
        <w:t>The conference is organised in response to the current global threats to world heritage and the urgent need for developing a comprehensive strategy for its protection. Its aim is to highlight the significance of a carefully thought out, integrated and inclusive approach to the protection of cultural heritage, provide a platform for wider professional debate on various aspects of intra- and inter-sector cooperation and promote the spirit of cooperation and solidarity between cultural institutions in this context.</w:t>
      </w:r>
    </w:p>
    <w:p w:rsidR="001972AE" w:rsidRPr="001972AE" w:rsidRDefault="001972AE" w:rsidP="001972AE">
      <w:pPr>
        <w:shd w:val="clear" w:color="auto" w:fill="FFFFFF"/>
        <w:spacing w:after="225" w:line="276" w:lineRule="auto"/>
        <w:jc w:val="both"/>
        <w:rPr>
          <w:rFonts w:ascii="Times New Roman" w:eastAsia="Times New Roman" w:hAnsi="Times New Roman" w:cs="Times New Roman"/>
          <w:color w:val="000000" w:themeColor="text1"/>
          <w:sz w:val="24"/>
          <w:szCs w:val="24"/>
          <w:lang w:val="en-GB" w:eastAsia="hr-HR"/>
        </w:rPr>
      </w:pPr>
      <w:r w:rsidRPr="001972AE">
        <w:rPr>
          <w:rFonts w:ascii="Times New Roman" w:eastAsia="Times New Roman" w:hAnsi="Times New Roman" w:cs="Times New Roman"/>
          <w:color w:val="000000" w:themeColor="text1"/>
          <w:sz w:val="24"/>
          <w:szCs w:val="24"/>
          <w:lang w:val="en-GB" w:eastAsia="hr-HR"/>
        </w:rPr>
        <w:t xml:space="preserve">The main partner of the National and University Library in Zagreb in the organisation of the conference is the European Commission, with other partners being the Croatian State Archives, Ethnographic Museum in Zagreb, Croatian National Committee of the International Council of Museums (ICOM), Croatian </w:t>
      </w:r>
      <w:r w:rsidR="00685174">
        <w:rPr>
          <w:rFonts w:ascii="Times New Roman" w:eastAsia="Times New Roman" w:hAnsi="Times New Roman" w:cs="Times New Roman"/>
          <w:color w:val="000000" w:themeColor="text1"/>
          <w:sz w:val="24"/>
          <w:szCs w:val="24"/>
          <w:lang w:val="en-GB" w:eastAsia="hr-HR"/>
        </w:rPr>
        <w:t>G</w:t>
      </w:r>
      <w:r w:rsidRPr="001972AE">
        <w:rPr>
          <w:rFonts w:ascii="Times New Roman" w:eastAsia="Times New Roman" w:hAnsi="Times New Roman" w:cs="Times New Roman"/>
          <w:color w:val="000000" w:themeColor="text1"/>
          <w:sz w:val="24"/>
          <w:szCs w:val="24"/>
          <w:lang w:val="en-GB" w:eastAsia="hr-HR"/>
        </w:rPr>
        <w:t xml:space="preserve">roup of the International Institute for Conservation of Historic and Artistic Works (IIC Croatian Group), Radiation Chemistry and Dosimetry Laboratory of the </w:t>
      </w:r>
      <w:proofErr w:type="spellStart"/>
      <w:r w:rsidRPr="001972AE">
        <w:rPr>
          <w:rFonts w:ascii="Times New Roman" w:eastAsia="Times New Roman" w:hAnsi="Times New Roman" w:cs="Times New Roman"/>
          <w:color w:val="000000" w:themeColor="text1"/>
          <w:sz w:val="24"/>
          <w:szCs w:val="24"/>
          <w:lang w:val="en-GB" w:eastAsia="hr-HR"/>
        </w:rPr>
        <w:t>Ruđer</w:t>
      </w:r>
      <w:proofErr w:type="spellEnd"/>
      <w:r w:rsidRPr="001972AE">
        <w:rPr>
          <w:rFonts w:ascii="Times New Roman" w:eastAsia="Times New Roman" w:hAnsi="Times New Roman" w:cs="Times New Roman"/>
          <w:color w:val="000000" w:themeColor="text1"/>
          <w:sz w:val="24"/>
          <w:szCs w:val="24"/>
          <w:lang w:val="en-GB" w:eastAsia="hr-HR"/>
        </w:rPr>
        <w:t xml:space="preserve"> </w:t>
      </w:r>
      <w:proofErr w:type="spellStart"/>
      <w:r w:rsidRPr="001972AE">
        <w:rPr>
          <w:rFonts w:ascii="Times New Roman" w:eastAsia="Times New Roman" w:hAnsi="Times New Roman" w:cs="Times New Roman"/>
          <w:color w:val="000000" w:themeColor="text1"/>
          <w:sz w:val="24"/>
          <w:szCs w:val="24"/>
          <w:lang w:val="en-GB" w:eastAsia="hr-HR"/>
        </w:rPr>
        <w:t>Bošković</w:t>
      </w:r>
      <w:proofErr w:type="spellEnd"/>
      <w:r w:rsidRPr="001972AE">
        <w:rPr>
          <w:rFonts w:ascii="Times New Roman" w:eastAsia="Times New Roman" w:hAnsi="Times New Roman" w:cs="Times New Roman"/>
          <w:color w:val="000000" w:themeColor="text1"/>
          <w:sz w:val="24"/>
          <w:szCs w:val="24"/>
          <w:lang w:val="en-GB" w:eastAsia="hr-HR"/>
        </w:rPr>
        <w:t xml:space="preserve"> Institute, Art and Restoration Department of the University of Dubrovnik and the Office of </w:t>
      </w:r>
      <w:r w:rsidR="00685174">
        <w:rPr>
          <w:rFonts w:ascii="Times New Roman" w:eastAsia="Times New Roman" w:hAnsi="Times New Roman" w:cs="Times New Roman"/>
          <w:color w:val="000000" w:themeColor="text1"/>
          <w:sz w:val="24"/>
          <w:szCs w:val="24"/>
          <w:lang w:val="en-GB" w:eastAsia="hr-HR"/>
        </w:rPr>
        <w:t>E</w:t>
      </w:r>
      <w:r w:rsidRPr="001972AE">
        <w:rPr>
          <w:rFonts w:ascii="Times New Roman" w:eastAsia="Times New Roman" w:hAnsi="Times New Roman" w:cs="Times New Roman"/>
          <w:color w:val="000000" w:themeColor="text1"/>
          <w:sz w:val="24"/>
          <w:szCs w:val="24"/>
          <w:lang w:val="en-GB" w:eastAsia="hr-HR"/>
        </w:rPr>
        <w:t xml:space="preserve">mergency </w:t>
      </w:r>
      <w:r w:rsidR="00685174">
        <w:rPr>
          <w:rFonts w:ascii="Times New Roman" w:eastAsia="Times New Roman" w:hAnsi="Times New Roman" w:cs="Times New Roman"/>
          <w:color w:val="000000" w:themeColor="text1"/>
          <w:sz w:val="24"/>
          <w:szCs w:val="24"/>
          <w:lang w:val="en-GB" w:eastAsia="hr-HR"/>
        </w:rPr>
        <w:t>M</w:t>
      </w:r>
      <w:r w:rsidRPr="001972AE">
        <w:rPr>
          <w:rFonts w:ascii="Times New Roman" w:eastAsia="Times New Roman" w:hAnsi="Times New Roman" w:cs="Times New Roman"/>
          <w:color w:val="000000" w:themeColor="text1"/>
          <w:sz w:val="24"/>
          <w:szCs w:val="24"/>
          <w:lang w:val="en-GB" w:eastAsia="hr-HR"/>
        </w:rPr>
        <w:t>anagement of the City of Zagreb.</w:t>
      </w:r>
    </w:p>
    <w:p w:rsidR="001972AE" w:rsidRPr="001972AE" w:rsidRDefault="00685174" w:rsidP="001972AE">
      <w:pPr>
        <w:shd w:val="clear" w:color="auto" w:fill="FFFFFF"/>
        <w:spacing w:after="225" w:line="276" w:lineRule="auto"/>
        <w:rPr>
          <w:rFonts w:ascii="Times New Roman" w:eastAsia="Times New Roman" w:hAnsi="Times New Roman" w:cs="Times New Roman"/>
          <w:color w:val="000000" w:themeColor="text1"/>
          <w:sz w:val="24"/>
          <w:szCs w:val="24"/>
          <w:lang w:val="en-GB" w:eastAsia="hr-HR"/>
        </w:rPr>
      </w:pPr>
      <w:r>
        <w:rPr>
          <w:rFonts w:ascii="Times New Roman" w:eastAsia="Times New Roman" w:hAnsi="Times New Roman" w:cs="Times New Roman"/>
          <w:color w:val="000000" w:themeColor="text1"/>
          <w:sz w:val="24"/>
          <w:szCs w:val="24"/>
          <w:lang w:val="en-GB" w:eastAsia="hr-HR"/>
        </w:rPr>
        <w:t>For m</w:t>
      </w:r>
      <w:r w:rsidR="001972AE" w:rsidRPr="001972AE">
        <w:rPr>
          <w:rFonts w:ascii="Times New Roman" w:eastAsia="Times New Roman" w:hAnsi="Times New Roman" w:cs="Times New Roman"/>
          <w:color w:val="000000" w:themeColor="text1"/>
          <w:sz w:val="24"/>
          <w:szCs w:val="24"/>
          <w:lang w:val="en-GB" w:eastAsia="hr-HR"/>
        </w:rPr>
        <w:t>ore information c</w:t>
      </w:r>
      <w:r>
        <w:rPr>
          <w:rFonts w:ascii="Times New Roman" w:eastAsia="Times New Roman" w:hAnsi="Times New Roman" w:cs="Times New Roman"/>
          <w:color w:val="000000" w:themeColor="text1"/>
          <w:sz w:val="24"/>
          <w:szCs w:val="24"/>
          <w:lang w:val="en-GB" w:eastAsia="hr-HR"/>
        </w:rPr>
        <w:t>heck</w:t>
      </w:r>
      <w:r w:rsidR="001972AE" w:rsidRPr="001972AE">
        <w:rPr>
          <w:rFonts w:ascii="Times New Roman" w:eastAsia="Times New Roman" w:hAnsi="Times New Roman" w:cs="Times New Roman"/>
          <w:color w:val="000000" w:themeColor="text1"/>
          <w:sz w:val="24"/>
          <w:szCs w:val="24"/>
          <w:lang w:val="en-GB" w:eastAsia="hr-HR"/>
        </w:rPr>
        <w:t xml:space="preserve"> the conference website </w:t>
      </w:r>
      <w:hyperlink r:id="rId11" w:history="1">
        <w:r w:rsidR="001972AE" w:rsidRPr="008011BF">
          <w:rPr>
            <w:rFonts w:ascii="Times New Roman" w:eastAsia="Times New Roman" w:hAnsi="Times New Roman" w:cs="Times New Roman"/>
            <w:color w:val="C00000"/>
            <w:sz w:val="24"/>
            <w:szCs w:val="24"/>
            <w:u w:val="single"/>
            <w:lang w:val="en-GB" w:eastAsia="hr-HR"/>
          </w:rPr>
          <w:t>http://hpcc.nsk.hr/</w:t>
        </w:r>
      </w:hyperlink>
      <w:r w:rsidR="001972AE" w:rsidRPr="001972AE">
        <w:rPr>
          <w:rFonts w:ascii="Times New Roman" w:eastAsia="Times New Roman" w:hAnsi="Times New Roman" w:cs="Times New Roman"/>
          <w:color w:val="000000" w:themeColor="text1"/>
          <w:sz w:val="24"/>
          <w:szCs w:val="24"/>
          <w:lang w:val="en-GB" w:eastAsia="hr-HR"/>
        </w:rPr>
        <w:t>.</w:t>
      </w:r>
    </w:p>
    <w:p w:rsidR="001972AE" w:rsidRPr="001972AE" w:rsidRDefault="001972AE" w:rsidP="001972AE">
      <w:pPr>
        <w:shd w:val="clear" w:color="auto" w:fill="FFFFFF"/>
        <w:spacing w:after="225" w:line="276" w:lineRule="auto"/>
        <w:rPr>
          <w:rFonts w:ascii="Times New Roman" w:eastAsia="Times New Roman" w:hAnsi="Times New Roman" w:cs="Times New Roman"/>
          <w:color w:val="000000" w:themeColor="text1"/>
          <w:sz w:val="24"/>
          <w:szCs w:val="24"/>
          <w:lang w:val="en-GB" w:eastAsia="hr-HR"/>
        </w:rPr>
      </w:pPr>
    </w:p>
    <w:p w:rsidR="00E85E3C" w:rsidRDefault="00E85E3C" w:rsidP="001972AE">
      <w:pPr>
        <w:spacing w:line="276" w:lineRule="auto"/>
        <w:rPr>
          <w:rFonts w:ascii="Times New Roman" w:hAnsi="Times New Roman" w:cs="Times New Roman"/>
          <w:sz w:val="24"/>
          <w:szCs w:val="24"/>
        </w:rPr>
      </w:pPr>
    </w:p>
    <w:p w:rsidR="00E85E3C" w:rsidRDefault="00E85E3C" w:rsidP="001972AE">
      <w:pPr>
        <w:spacing w:line="276" w:lineRule="auto"/>
        <w:rPr>
          <w:rFonts w:ascii="Times New Roman" w:hAnsi="Times New Roman" w:cs="Times New Roman"/>
          <w:sz w:val="24"/>
          <w:szCs w:val="24"/>
        </w:rPr>
      </w:pPr>
    </w:p>
    <w:p w:rsidR="00E85E3C" w:rsidRDefault="00E85E3C" w:rsidP="001972AE">
      <w:pPr>
        <w:spacing w:line="276" w:lineRule="auto"/>
        <w:rPr>
          <w:rFonts w:ascii="Times New Roman" w:hAnsi="Times New Roman" w:cs="Times New Roman"/>
          <w:sz w:val="24"/>
          <w:szCs w:val="24"/>
        </w:rPr>
      </w:pPr>
    </w:p>
    <w:sectPr w:rsidR="00E85E3C">
      <w:head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4815" w:rsidRDefault="007D4815" w:rsidP="004973B5">
      <w:pPr>
        <w:spacing w:after="0" w:line="240" w:lineRule="auto"/>
      </w:pPr>
      <w:r>
        <w:separator/>
      </w:r>
    </w:p>
  </w:endnote>
  <w:endnote w:type="continuationSeparator" w:id="0">
    <w:p w:rsidR="007D4815" w:rsidRDefault="007D4815" w:rsidP="004973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4815" w:rsidRDefault="007D4815" w:rsidP="004973B5">
      <w:pPr>
        <w:spacing w:after="0" w:line="240" w:lineRule="auto"/>
      </w:pPr>
      <w:r>
        <w:separator/>
      </w:r>
    </w:p>
  </w:footnote>
  <w:footnote w:type="continuationSeparator" w:id="0">
    <w:p w:rsidR="007D4815" w:rsidRDefault="007D4815" w:rsidP="004973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73B5" w:rsidRDefault="004973B5" w:rsidP="004973B5">
    <w:pPr>
      <w:pStyle w:val="Zaglavlje"/>
      <w:jc w:val="center"/>
    </w:pPr>
    <w:r>
      <w:rPr>
        <w:noProof/>
      </w:rPr>
      <w:drawing>
        <wp:inline distT="0" distB="0" distL="0" distR="0">
          <wp:extent cx="4206237" cy="1095375"/>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olidarnost u kulturi - logo.png"/>
                  <pic:cNvPicPr/>
                </pic:nvPicPr>
                <pic:blipFill>
                  <a:blip r:embed="rId1">
                    <a:extLst>
                      <a:ext uri="{28A0092B-C50C-407E-A947-70E740481C1C}">
                        <a14:useLocalDpi xmlns:a14="http://schemas.microsoft.com/office/drawing/2010/main" val="0"/>
                      </a:ext>
                    </a:extLst>
                  </a:blip>
                  <a:stretch>
                    <a:fillRect/>
                  </a:stretch>
                </pic:blipFill>
                <pic:spPr>
                  <a:xfrm>
                    <a:off x="0" y="0"/>
                    <a:ext cx="4219513" cy="1098832"/>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3B5"/>
    <w:rsid w:val="0004044C"/>
    <w:rsid w:val="000F4FF3"/>
    <w:rsid w:val="00156CA3"/>
    <w:rsid w:val="001972AE"/>
    <w:rsid w:val="00227FD9"/>
    <w:rsid w:val="0023571D"/>
    <w:rsid w:val="003251F6"/>
    <w:rsid w:val="003371D8"/>
    <w:rsid w:val="003E55EF"/>
    <w:rsid w:val="004973B5"/>
    <w:rsid w:val="00571AD4"/>
    <w:rsid w:val="00665255"/>
    <w:rsid w:val="006677B4"/>
    <w:rsid w:val="00685174"/>
    <w:rsid w:val="00691684"/>
    <w:rsid w:val="006D7EAD"/>
    <w:rsid w:val="006F6BC6"/>
    <w:rsid w:val="00747DAC"/>
    <w:rsid w:val="00755F4B"/>
    <w:rsid w:val="007D4815"/>
    <w:rsid w:val="008011BF"/>
    <w:rsid w:val="00860009"/>
    <w:rsid w:val="0088491F"/>
    <w:rsid w:val="009C29FF"/>
    <w:rsid w:val="009D4BEE"/>
    <w:rsid w:val="00A008BD"/>
    <w:rsid w:val="00B77682"/>
    <w:rsid w:val="00BD2C27"/>
    <w:rsid w:val="00C1392C"/>
    <w:rsid w:val="00C15DF6"/>
    <w:rsid w:val="00C65194"/>
    <w:rsid w:val="00CB3C4D"/>
    <w:rsid w:val="00D06BAA"/>
    <w:rsid w:val="00D12135"/>
    <w:rsid w:val="00DD2D2A"/>
    <w:rsid w:val="00E85E3C"/>
    <w:rsid w:val="00EB77EA"/>
    <w:rsid w:val="00ED2E60"/>
    <w:rsid w:val="00ED5D9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957B3B"/>
  <w15:chartTrackingRefBased/>
  <w15:docId w15:val="{84C84380-798E-4A89-B688-267DF5E79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4973B5"/>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4973B5"/>
  </w:style>
  <w:style w:type="paragraph" w:styleId="Podnoje">
    <w:name w:val="footer"/>
    <w:basedOn w:val="Normal"/>
    <w:link w:val="PodnojeChar"/>
    <w:uiPriority w:val="99"/>
    <w:unhideWhenUsed/>
    <w:rsid w:val="004973B5"/>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4973B5"/>
  </w:style>
  <w:style w:type="character" w:styleId="Hiperveza">
    <w:name w:val="Hyperlink"/>
    <w:basedOn w:val="Zadanifontodlomka"/>
    <w:uiPriority w:val="99"/>
    <w:unhideWhenUsed/>
    <w:rsid w:val="004973B5"/>
    <w:rPr>
      <w:color w:val="0000FF"/>
      <w:u w:val="single"/>
    </w:rPr>
  </w:style>
  <w:style w:type="character" w:styleId="Nerijeenospominjanje">
    <w:name w:val="Unresolved Mention"/>
    <w:basedOn w:val="Zadanifontodlomka"/>
    <w:uiPriority w:val="99"/>
    <w:semiHidden/>
    <w:unhideWhenUsed/>
    <w:rsid w:val="004973B5"/>
    <w:rPr>
      <w:color w:val="605E5C"/>
      <w:shd w:val="clear" w:color="auto" w:fill="E1DFDD"/>
    </w:rPr>
  </w:style>
  <w:style w:type="character" w:customStyle="1" w:styleId="css-1vwsgcv">
    <w:name w:val="css-1vwsgcv"/>
    <w:basedOn w:val="Zadanifontodlomka"/>
    <w:rsid w:val="00860009"/>
  </w:style>
  <w:style w:type="paragraph" w:styleId="Tekstbalonia">
    <w:name w:val="Balloon Text"/>
    <w:basedOn w:val="Normal"/>
    <w:link w:val="TekstbaloniaChar"/>
    <w:uiPriority w:val="99"/>
    <w:semiHidden/>
    <w:unhideWhenUsed/>
    <w:rsid w:val="00A008BD"/>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A008B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4845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hpcc.nsk.hr/"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us02web.zoom.us/webinar/register/WN_s8YJ5GmATtGY7QR9fTnnKA"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hpcc.nsk.hr/" TargetMode="External"/><Relationship Id="rId11" Type="http://schemas.openxmlformats.org/officeDocument/2006/relationships/hyperlink" Target="http://hpcc.nsk.hr/" TargetMode="External"/><Relationship Id="rId5" Type="http://schemas.openxmlformats.org/officeDocument/2006/relationships/endnotes" Target="endnotes.xml"/><Relationship Id="rId10" Type="http://schemas.openxmlformats.org/officeDocument/2006/relationships/hyperlink" Target="http://hpcc.nsk.hr/preliminary-programme" TargetMode="External"/><Relationship Id="rId4" Type="http://schemas.openxmlformats.org/officeDocument/2006/relationships/footnotes" Target="footnotes.xml"/><Relationship Id="rId9" Type="http://schemas.openxmlformats.org/officeDocument/2006/relationships/hyperlink" Target="http://hpcc.nsk.h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392</Words>
  <Characters>2241</Characters>
  <Application>Microsoft Office Word</Application>
  <DocSecurity>0</DocSecurity>
  <Lines>18</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 Priselac</dc:creator>
  <cp:keywords/>
  <dc:description/>
  <cp:lastModifiedBy>Maja Priselac</cp:lastModifiedBy>
  <cp:revision>7</cp:revision>
  <cp:lastPrinted>2021-02-26T13:08:00Z</cp:lastPrinted>
  <dcterms:created xsi:type="dcterms:W3CDTF">2021-02-26T13:22:00Z</dcterms:created>
  <dcterms:modified xsi:type="dcterms:W3CDTF">2021-03-01T12:49:00Z</dcterms:modified>
</cp:coreProperties>
</file>